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7D6A7" w14:textId="77777777" w:rsidR="00E3665C" w:rsidRDefault="00000000">
      <w:pPr>
        <w:shd w:val="clear" w:color="auto" w:fill="FFFFFF"/>
        <w:spacing w:line="276" w:lineRule="auto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 xml:space="preserve">  </w:t>
      </w:r>
      <w:r>
        <w:rPr>
          <w:rFonts w:ascii="宋体" w:hAnsi="宋体" w:cs="宋体" w:hint="eastAsia"/>
          <w:b/>
          <w:sz w:val="36"/>
          <w:szCs w:val="36"/>
        </w:rPr>
        <w:t>海军诞生地纪念馆弱电</w:t>
      </w:r>
      <w:proofErr w:type="gramStart"/>
      <w:r>
        <w:rPr>
          <w:rFonts w:ascii="宋体" w:hAnsi="宋体" w:cs="宋体" w:hint="eastAsia"/>
          <w:b/>
          <w:sz w:val="36"/>
          <w:szCs w:val="36"/>
        </w:rPr>
        <w:t>设备维保项目</w:t>
      </w:r>
      <w:proofErr w:type="gramEnd"/>
      <w:r>
        <w:rPr>
          <w:rFonts w:ascii="宋体" w:hAnsi="宋体" w:cs="宋体" w:hint="eastAsia"/>
          <w:b/>
          <w:sz w:val="36"/>
          <w:szCs w:val="36"/>
        </w:rPr>
        <w:t>清单</w:t>
      </w:r>
    </w:p>
    <w:p w14:paraId="0632B4D7" w14:textId="77777777" w:rsidR="00E3665C" w:rsidRDefault="00000000">
      <w:pPr>
        <w:spacing w:after="0"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一、维护服务项目包含：</w:t>
      </w:r>
    </w:p>
    <w:p w14:paraId="62504C6F" w14:textId="77777777" w:rsidR="00E3665C" w:rsidRDefault="00000000">
      <w:pPr>
        <w:spacing w:after="0"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、展厅场景：序厅场景、幻影成像场景、渡江木船场景、甲午风云场景、</w:t>
      </w:r>
      <w:proofErr w:type="gramStart"/>
      <w:r>
        <w:rPr>
          <w:rFonts w:ascii="宋体" w:hAnsi="宋体" w:cs="宋体" w:hint="eastAsia"/>
          <w:sz w:val="28"/>
          <w:szCs w:val="28"/>
        </w:rPr>
        <w:t>一</w:t>
      </w:r>
      <w:proofErr w:type="gramEnd"/>
      <w:r>
        <w:rPr>
          <w:rFonts w:ascii="宋体" w:hAnsi="宋体" w:cs="宋体" w:hint="eastAsia"/>
          <w:sz w:val="28"/>
          <w:szCs w:val="28"/>
        </w:rPr>
        <w:t>江山岛场景等场景系统。</w:t>
      </w:r>
    </w:p>
    <w:p w14:paraId="3D911E3C" w14:textId="77777777" w:rsidR="00E3665C" w:rsidRDefault="00000000">
      <w:pPr>
        <w:spacing w:after="0"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、办公电脑及办公自动化维护：网络机房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个、电脑</w:t>
      </w:r>
      <w:r>
        <w:rPr>
          <w:rFonts w:ascii="宋体" w:hAnsi="宋体" w:cs="宋体" w:hint="eastAsia"/>
          <w:sz w:val="28"/>
          <w:szCs w:val="28"/>
        </w:rPr>
        <w:t>17</w:t>
      </w:r>
      <w:r>
        <w:rPr>
          <w:rFonts w:ascii="宋体" w:hAnsi="宋体" w:cs="宋体" w:hint="eastAsia"/>
          <w:sz w:val="28"/>
          <w:szCs w:val="28"/>
        </w:rPr>
        <w:t>台、投影机</w:t>
      </w:r>
      <w:r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台、打印机</w:t>
      </w:r>
      <w:r>
        <w:rPr>
          <w:rFonts w:ascii="宋体" w:hAnsi="宋体" w:cs="宋体" w:hint="eastAsia"/>
          <w:sz w:val="28"/>
          <w:szCs w:val="28"/>
        </w:rPr>
        <w:t>9</w:t>
      </w:r>
      <w:r>
        <w:rPr>
          <w:rFonts w:ascii="宋体" w:hAnsi="宋体" w:cs="宋体" w:hint="eastAsia"/>
          <w:sz w:val="28"/>
          <w:szCs w:val="28"/>
        </w:rPr>
        <w:t>台，复印机</w:t>
      </w: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台，扫描仪</w:t>
      </w: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台。</w:t>
      </w:r>
    </w:p>
    <w:p w14:paraId="0341AA75" w14:textId="77777777" w:rsidR="00E3665C" w:rsidRDefault="00000000">
      <w:pPr>
        <w:spacing w:after="0"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、会议音响系统：室内</w:t>
      </w:r>
      <w:r>
        <w:rPr>
          <w:rFonts w:ascii="宋体" w:hAnsi="宋体" w:cs="宋体" w:hint="eastAsia"/>
          <w:sz w:val="28"/>
          <w:szCs w:val="28"/>
        </w:rPr>
        <w:t>LED</w:t>
      </w:r>
      <w:r>
        <w:rPr>
          <w:rFonts w:ascii="宋体" w:hAnsi="宋体" w:cs="宋体" w:hint="eastAsia"/>
          <w:sz w:val="28"/>
          <w:szCs w:val="28"/>
        </w:rPr>
        <w:t>显示大屏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个、功放主机</w:t>
      </w:r>
      <w:r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台、调音台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台、音箱</w:t>
      </w:r>
      <w:r>
        <w:rPr>
          <w:rFonts w:ascii="宋体" w:hAnsi="宋体" w:cs="宋体" w:hint="eastAsia"/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</w:rPr>
        <w:t>只、电源时序器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台、抑制器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台、有线话筒</w:t>
      </w:r>
      <w:r>
        <w:rPr>
          <w:rFonts w:ascii="宋体" w:hAnsi="宋体" w:cs="宋体" w:hint="eastAsia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只、无线话筒</w:t>
      </w: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只。</w:t>
      </w:r>
    </w:p>
    <w:p w14:paraId="093508FF" w14:textId="77777777" w:rsidR="00E3665C" w:rsidRDefault="00000000">
      <w:pPr>
        <w:spacing w:after="0"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、舞台灯光设备：音响系统包含功放主机</w:t>
      </w:r>
      <w:r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台、调音台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台、电源时序器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台、音箱</w:t>
      </w:r>
      <w:r>
        <w:rPr>
          <w:rFonts w:ascii="宋体" w:hAnsi="宋体" w:cs="宋体" w:hint="eastAsia"/>
          <w:sz w:val="28"/>
          <w:szCs w:val="28"/>
        </w:rPr>
        <w:t>7</w:t>
      </w:r>
      <w:r>
        <w:rPr>
          <w:rFonts w:ascii="宋体" w:hAnsi="宋体" w:cs="宋体" w:hint="eastAsia"/>
          <w:sz w:val="28"/>
          <w:szCs w:val="28"/>
        </w:rPr>
        <w:t>台、无线话筒</w:t>
      </w:r>
      <w:r>
        <w:rPr>
          <w:rFonts w:ascii="宋体" w:hAnsi="宋体" w:cs="宋体" w:hint="eastAsia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只、有线话筒</w:t>
      </w: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只、舞台灯光包含灯光控制主机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台、会议灯</w:t>
      </w:r>
      <w:r>
        <w:rPr>
          <w:rFonts w:ascii="宋体" w:hAnsi="宋体" w:cs="宋体" w:hint="eastAsia"/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</w:rPr>
        <w:t>个、</w:t>
      </w:r>
      <w:r>
        <w:rPr>
          <w:rFonts w:ascii="宋体" w:hAnsi="宋体" w:cs="宋体" w:hint="eastAsia"/>
          <w:sz w:val="28"/>
          <w:szCs w:val="28"/>
        </w:rPr>
        <w:t>LED</w:t>
      </w:r>
      <w:proofErr w:type="gramStart"/>
      <w:r>
        <w:rPr>
          <w:rFonts w:ascii="宋体" w:hAnsi="宋体" w:cs="宋体" w:hint="eastAsia"/>
          <w:sz w:val="28"/>
          <w:szCs w:val="28"/>
        </w:rPr>
        <w:t>帕灯</w:t>
      </w:r>
      <w:r>
        <w:rPr>
          <w:rFonts w:ascii="宋体" w:hAnsi="宋体" w:cs="宋体" w:hint="eastAsia"/>
          <w:sz w:val="28"/>
          <w:szCs w:val="28"/>
        </w:rPr>
        <w:t>22</w:t>
      </w:r>
      <w:r>
        <w:rPr>
          <w:rFonts w:ascii="宋体" w:hAnsi="宋体" w:cs="宋体" w:hint="eastAsia"/>
          <w:sz w:val="28"/>
          <w:szCs w:val="28"/>
        </w:rPr>
        <w:t>个</w:t>
      </w:r>
      <w:proofErr w:type="gramEnd"/>
      <w:r>
        <w:rPr>
          <w:rFonts w:ascii="宋体" w:hAnsi="宋体" w:cs="宋体" w:hint="eastAsia"/>
          <w:sz w:val="28"/>
          <w:szCs w:val="28"/>
        </w:rPr>
        <w:t>、旋转光束灯</w:t>
      </w:r>
      <w:r>
        <w:rPr>
          <w:rFonts w:ascii="宋体" w:hAnsi="宋体" w:cs="宋体" w:hint="eastAsia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个等灯光设备。</w:t>
      </w:r>
    </w:p>
    <w:p w14:paraId="52A6E4D9" w14:textId="77777777" w:rsidR="00E3665C" w:rsidRDefault="00000000">
      <w:pPr>
        <w:spacing w:after="0"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、监控系统：监控主机</w:t>
      </w:r>
      <w:r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台、高清监控探头</w:t>
      </w:r>
      <w:r>
        <w:rPr>
          <w:rFonts w:ascii="宋体" w:hAnsi="宋体" w:cs="宋体" w:hint="eastAsia"/>
          <w:sz w:val="28"/>
          <w:szCs w:val="28"/>
        </w:rPr>
        <w:t>92</w:t>
      </w:r>
      <w:r>
        <w:rPr>
          <w:rFonts w:ascii="宋体" w:hAnsi="宋体" w:cs="宋体" w:hint="eastAsia"/>
          <w:sz w:val="28"/>
          <w:szCs w:val="28"/>
        </w:rPr>
        <w:t>只。</w:t>
      </w:r>
    </w:p>
    <w:p w14:paraId="67A62ADE" w14:textId="77777777" w:rsidR="00E3665C" w:rsidRDefault="00000000">
      <w:pPr>
        <w:spacing w:after="0"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</w:rPr>
        <w:t>、互动设备：幻影星空</w:t>
      </w:r>
      <w:r>
        <w:rPr>
          <w:rFonts w:ascii="宋体" w:hAnsi="宋体" w:cs="宋体" w:hint="eastAsia"/>
          <w:sz w:val="28"/>
          <w:szCs w:val="28"/>
        </w:rPr>
        <w:t>VR</w:t>
      </w:r>
      <w:r>
        <w:rPr>
          <w:rFonts w:ascii="宋体" w:hAnsi="宋体" w:cs="宋体" w:hint="eastAsia"/>
          <w:sz w:val="28"/>
          <w:szCs w:val="28"/>
        </w:rPr>
        <w:t>设备</w:t>
      </w: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台。</w:t>
      </w:r>
    </w:p>
    <w:p w14:paraId="6CC77397" w14:textId="77777777" w:rsidR="00E3665C" w:rsidRDefault="00000000">
      <w:pPr>
        <w:spacing w:after="0"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7</w:t>
      </w:r>
      <w:r>
        <w:rPr>
          <w:rFonts w:ascii="宋体" w:hAnsi="宋体" w:cs="宋体" w:hint="eastAsia"/>
          <w:sz w:val="28"/>
          <w:szCs w:val="28"/>
        </w:rPr>
        <w:t>、户外</w:t>
      </w:r>
      <w:r>
        <w:rPr>
          <w:rFonts w:ascii="宋体" w:hAnsi="宋体" w:cs="宋体" w:hint="eastAsia"/>
          <w:sz w:val="28"/>
          <w:szCs w:val="28"/>
        </w:rPr>
        <w:t>LED</w:t>
      </w:r>
      <w:r>
        <w:rPr>
          <w:rFonts w:ascii="宋体" w:hAnsi="宋体" w:cs="宋体" w:hint="eastAsia"/>
          <w:sz w:val="28"/>
          <w:szCs w:val="28"/>
        </w:rPr>
        <w:t>显示大屏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个。</w:t>
      </w:r>
    </w:p>
    <w:p w14:paraId="272A1B92" w14:textId="40E9D613" w:rsidR="002535E8" w:rsidRDefault="002535E8">
      <w:pPr>
        <w:spacing w:after="0"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8</w:t>
      </w:r>
      <w:r>
        <w:rPr>
          <w:rFonts w:ascii="宋体" w:hAnsi="宋体" w:cs="宋体" w:hint="eastAsia"/>
          <w:sz w:val="28"/>
          <w:szCs w:val="28"/>
        </w:rPr>
        <w:t>、智慧停车系统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套</w:t>
      </w:r>
      <w:r w:rsidR="00645F6B">
        <w:rPr>
          <w:rFonts w:ascii="宋体" w:hAnsi="宋体" w:cs="宋体" w:hint="eastAsia"/>
          <w:sz w:val="28"/>
          <w:szCs w:val="28"/>
        </w:rPr>
        <w:t>：自动道闸主机</w:t>
      </w:r>
      <w:r w:rsidR="00645F6B">
        <w:rPr>
          <w:rFonts w:ascii="宋体" w:hAnsi="宋体" w:cs="宋体" w:hint="eastAsia"/>
          <w:sz w:val="28"/>
          <w:szCs w:val="28"/>
        </w:rPr>
        <w:t>1</w:t>
      </w:r>
      <w:r w:rsidR="00645F6B">
        <w:rPr>
          <w:rFonts w:ascii="宋体" w:hAnsi="宋体" w:cs="宋体" w:hint="eastAsia"/>
          <w:sz w:val="28"/>
          <w:szCs w:val="28"/>
        </w:rPr>
        <w:t>个、车牌识别主机</w:t>
      </w:r>
      <w:r w:rsidR="00645F6B">
        <w:rPr>
          <w:rFonts w:ascii="宋体" w:hAnsi="宋体" w:cs="宋体" w:hint="eastAsia"/>
          <w:sz w:val="28"/>
          <w:szCs w:val="28"/>
        </w:rPr>
        <w:t>3</w:t>
      </w:r>
      <w:r w:rsidR="00645F6B">
        <w:rPr>
          <w:rFonts w:ascii="宋体" w:hAnsi="宋体" w:cs="宋体" w:hint="eastAsia"/>
          <w:sz w:val="28"/>
          <w:szCs w:val="28"/>
        </w:rPr>
        <w:t>台。</w:t>
      </w:r>
    </w:p>
    <w:p w14:paraId="3AAA6C1B" w14:textId="77777777" w:rsidR="00E3665C" w:rsidRDefault="00000000">
      <w:pPr>
        <w:spacing w:after="0" w:line="360" w:lineRule="auto"/>
        <w:ind w:firstLineChars="200" w:firstLine="560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/>
          <w:b/>
          <w:sz w:val="28"/>
          <w:szCs w:val="28"/>
        </w:rPr>
        <w:t>注：</w:t>
      </w:r>
      <w:proofErr w:type="gramStart"/>
      <w:r>
        <w:rPr>
          <w:rFonts w:ascii="宋体" w:hAnsi="宋体" w:cs="宋体"/>
          <w:b/>
          <w:sz w:val="28"/>
          <w:szCs w:val="28"/>
        </w:rPr>
        <w:t>维保范围</w:t>
      </w:r>
      <w:proofErr w:type="gramEnd"/>
      <w:r>
        <w:rPr>
          <w:rFonts w:ascii="宋体" w:hAnsi="宋体" w:cs="宋体"/>
          <w:b/>
          <w:sz w:val="28"/>
          <w:szCs w:val="28"/>
        </w:rPr>
        <w:t>包括但不限于以上设备内容，具体以现场为准。</w:t>
      </w:r>
    </w:p>
    <w:p w14:paraId="36C0C727" w14:textId="77777777" w:rsidR="009C6CE6" w:rsidRDefault="009C6CE6" w:rsidP="009C6CE6">
      <w:pPr>
        <w:spacing w:after="0" w:line="360" w:lineRule="auto"/>
        <w:ind w:left="560"/>
        <w:rPr>
          <w:rFonts w:ascii="宋体" w:hAnsi="宋体" w:cs="宋体"/>
          <w:sz w:val="28"/>
          <w:szCs w:val="28"/>
        </w:rPr>
      </w:pPr>
    </w:p>
    <w:p w14:paraId="37021237" w14:textId="62DF976B" w:rsidR="00E3665C" w:rsidRDefault="00000000">
      <w:pPr>
        <w:numPr>
          <w:ilvl w:val="0"/>
          <w:numId w:val="1"/>
        </w:numPr>
        <w:spacing w:after="0" w:line="360" w:lineRule="auto"/>
        <w:ind w:firstLineChars="200" w:firstLine="560"/>
        <w:rPr>
          <w:rFonts w:ascii="宋体" w:hAnsi="宋体" w:cs="宋体"/>
          <w:sz w:val="28"/>
          <w:szCs w:val="28"/>
        </w:rPr>
      </w:pPr>
      <w:proofErr w:type="gramStart"/>
      <w:r>
        <w:rPr>
          <w:rFonts w:ascii="宋体" w:hAnsi="宋体" w:cs="宋体"/>
          <w:sz w:val="28"/>
          <w:szCs w:val="28"/>
        </w:rPr>
        <w:lastRenderedPageBreak/>
        <w:t>维保要求</w:t>
      </w:r>
      <w:proofErr w:type="gramEnd"/>
      <w:r>
        <w:rPr>
          <w:rFonts w:ascii="宋体" w:hAnsi="宋体" w:cs="宋体"/>
          <w:sz w:val="28"/>
          <w:szCs w:val="28"/>
        </w:rPr>
        <w:t xml:space="preserve"> </w:t>
      </w:r>
    </w:p>
    <w:p w14:paraId="6581899E" w14:textId="77777777" w:rsidR="00E3665C" w:rsidRDefault="00000000">
      <w:pPr>
        <w:spacing w:after="0"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/>
          <w:sz w:val="28"/>
          <w:szCs w:val="28"/>
        </w:rPr>
        <w:t>按照上附清单对</w:t>
      </w:r>
      <w:r>
        <w:rPr>
          <w:rFonts w:ascii="宋体" w:hAnsi="宋体" w:cs="宋体" w:hint="eastAsia"/>
          <w:sz w:val="28"/>
          <w:szCs w:val="28"/>
        </w:rPr>
        <w:t>馆方</w:t>
      </w:r>
      <w:r>
        <w:rPr>
          <w:rFonts w:ascii="宋体" w:hAnsi="宋体" w:cs="宋体"/>
          <w:sz w:val="28"/>
          <w:szCs w:val="28"/>
        </w:rPr>
        <w:t>的</w:t>
      </w:r>
      <w:r>
        <w:rPr>
          <w:rFonts w:ascii="宋体" w:hAnsi="宋体" w:cs="宋体" w:hint="eastAsia"/>
          <w:sz w:val="28"/>
          <w:szCs w:val="28"/>
        </w:rPr>
        <w:t>弱电设备以及</w:t>
      </w:r>
      <w:r>
        <w:rPr>
          <w:rFonts w:ascii="宋体" w:hAnsi="宋体" w:cs="宋体"/>
          <w:sz w:val="28"/>
          <w:szCs w:val="28"/>
        </w:rPr>
        <w:t>临时展览、活动所涉及的多媒体、电脑等设备进行检查、维修、维护、保养、日常监控、调试及培训工作。</w:t>
      </w:r>
    </w:p>
    <w:p w14:paraId="358950BC" w14:textId="3813B4B2" w:rsidR="00E3665C" w:rsidRDefault="00000000">
      <w:pPr>
        <w:spacing w:after="0"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/>
          <w:sz w:val="28"/>
          <w:szCs w:val="28"/>
        </w:rPr>
        <w:t>每季度</w:t>
      </w:r>
      <w:r w:rsidR="00786D3A"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/>
          <w:sz w:val="28"/>
          <w:szCs w:val="28"/>
        </w:rPr>
        <w:t>次为馆方</w:t>
      </w:r>
      <w:r>
        <w:rPr>
          <w:rFonts w:ascii="宋体" w:hAnsi="宋体" w:cs="宋体" w:hint="eastAsia"/>
          <w:sz w:val="28"/>
          <w:szCs w:val="28"/>
        </w:rPr>
        <w:t>弱电</w:t>
      </w:r>
      <w:r>
        <w:rPr>
          <w:rFonts w:ascii="宋体" w:hAnsi="宋体" w:cs="宋体"/>
          <w:sz w:val="28"/>
          <w:szCs w:val="28"/>
        </w:rPr>
        <w:t>设备进行全面的维护保养服务（包含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>对设备进行线路梳理、清理灰尘、清洁保养、操作系统维护升级、网络系统维护升级等）</w:t>
      </w:r>
      <w:r>
        <w:rPr>
          <w:rFonts w:ascii="宋体" w:hAnsi="宋体" w:cs="宋体" w:hint="eastAsia"/>
          <w:sz w:val="28"/>
          <w:szCs w:val="28"/>
        </w:rPr>
        <w:t>。</w:t>
      </w:r>
    </w:p>
    <w:p w14:paraId="6FEB0A12" w14:textId="60ADA3F9" w:rsidR="00E3665C" w:rsidRDefault="00000000">
      <w:pPr>
        <w:spacing w:after="0"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/>
          <w:sz w:val="28"/>
          <w:szCs w:val="28"/>
        </w:rPr>
        <w:t>设备出现</w:t>
      </w:r>
      <w:r w:rsidR="00622FFB">
        <w:rPr>
          <w:rFonts w:ascii="宋体" w:hAnsi="宋体" w:cs="宋体" w:hint="eastAsia"/>
          <w:sz w:val="28"/>
          <w:szCs w:val="28"/>
        </w:rPr>
        <w:t>一般</w:t>
      </w:r>
      <w:r>
        <w:rPr>
          <w:rFonts w:ascii="宋体" w:hAnsi="宋体" w:cs="宋体"/>
          <w:sz w:val="28"/>
          <w:szCs w:val="28"/>
        </w:rPr>
        <w:t>故障，在</w:t>
      </w:r>
      <w:r w:rsidR="00F408EF">
        <w:rPr>
          <w:rFonts w:ascii="宋体" w:hAnsi="宋体" w:cs="宋体" w:hint="eastAsia"/>
          <w:sz w:val="28"/>
          <w:szCs w:val="28"/>
        </w:rPr>
        <w:t>1</w:t>
      </w:r>
      <w:r w:rsidR="00F408EF">
        <w:rPr>
          <w:rFonts w:ascii="宋体" w:hAnsi="宋体" w:cs="宋体" w:hint="eastAsia"/>
          <w:sz w:val="28"/>
          <w:szCs w:val="28"/>
        </w:rPr>
        <w:t>小时</w:t>
      </w:r>
      <w:r>
        <w:rPr>
          <w:rFonts w:ascii="宋体" w:hAnsi="宋体" w:cs="宋体" w:hint="eastAsia"/>
          <w:sz w:val="28"/>
          <w:szCs w:val="28"/>
        </w:rPr>
        <w:t>内到现场维保，并</w:t>
      </w:r>
      <w:r>
        <w:rPr>
          <w:rFonts w:ascii="宋体" w:hAnsi="宋体" w:cs="宋体"/>
          <w:sz w:val="28"/>
          <w:szCs w:val="28"/>
        </w:rPr>
        <w:t>在</w:t>
      </w:r>
      <w:r w:rsidR="00F408EF">
        <w:rPr>
          <w:rFonts w:ascii="宋体" w:hAnsi="宋体" w:cs="宋体" w:hint="eastAsia"/>
          <w:sz w:val="28"/>
          <w:szCs w:val="28"/>
        </w:rPr>
        <w:t>4</w:t>
      </w:r>
      <w:r>
        <w:rPr>
          <w:rFonts w:ascii="宋体" w:hAnsi="宋体" w:cs="宋体"/>
          <w:sz w:val="28"/>
          <w:szCs w:val="28"/>
        </w:rPr>
        <w:t>小时内</w:t>
      </w:r>
      <w:r>
        <w:rPr>
          <w:rFonts w:ascii="宋体" w:hAnsi="宋体" w:cs="宋体" w:hint="eastAsia"/>
          <w:sz w:val="28"/>
          <w:szCs w:val="28"/>
        </w:rPr>
        <w:t>解决</w:t>
      </w:r>
      <w:r>
        <w:rPr>
          <w:rFonts w:ascii="宋体" w:hAnsi="宋体" w:cs="宋体"/>
          <w:sz w:val="28"/>
          <w:szCs w:val="28"/>
        </w:rPr>
        <w:t>。</w:t>
      </w:r>
    </w:p>
    <w:p w14:paraId="26EE4336" w14:textId="77777777" w:rsidR="00E3665C" w:rsidRDefault="00000000">
      <w:pPr>
        <w:spacing w:after="0"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/>
          <w:sz w:val="28"/>
          <w:szCs w:val="28"/>
        </w:rPr>
        <w:t>重大节日、假期及馆方通知的重</w:t>
      </w:r>
      <w:r>
        <w:rPr>
          <w:rFonts w:ascii="宋体" w:hAnsi="宋体" w:cs="宋体" w:hint="eastAsia"/>
          <w:sz w:val="28"/>
          <w:szCs w:val="28"/>
        </w:rPr>
        <w:t>要接待日</w:t>
      </w:r>
      <w:r>
        <w:rPr>
          <w:rFonts w:ascii="宋体" w:hAnsi="宋体" w:cs="宋体"/>
          <w:sz w:val="28"/>
          <w:szCs w:val="28"/>
        </w:rPr>
        <w:t>必须提前进行巡检，并安排</w:t>
      </w:r>
      <w:r>
        <w:rPr>
          <w:rFonts w:ascii="宋体" w:hAnsi="宋体" w:cs="宋体" w:hint="eastAsia"/>
          <w:sz w:val="28"/>
          <w:szCs w:val="28"/>
        </w:rPr>
        <w:t>现场</w:t>
      </w:r>
      <w:r>
        <w:rPr>
          <w:rFonts w:ascii="宋体" w:hAnsi="宋体" w:cs="宋体"/>
          <w:sz w:val="28"/>
          <w:szCs w:val="28"/>
        </w:rPr>
        <w:t>值班人员。</w:t>
      </w:r>
    </w:p>
    <w:p w14:paraId="1D952D09" w14:textId="77777777" w:rsidR="00E3665C" w:rsidRDefault="00000000">
      <w:pPr>
        <w:spacing w:after="0" w:line="360" w:lineRule="auto"/>
        <w:ind w:firstLineChars="202" w:firstLine="566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、为</w:t>
      </w:r>
      <w:r>
        <w:rPr>
          <w:rFonts w:ascii="宋体" w:hAnsi="宋体" w:cs="宋体"/>
          <w:sz w:val="28"/>
          <w:szCs w:val="28"/>
        </w:rPr>
        <w:t>馆方</w:t>
      </w:r>
      <w:r>
        <w:rPr>
          <w:rFonts w:ascii="宋体" w:hAnsi="宋体" w:cs="宋体" w:hint="eastAsia"/>
          <w:sz w:val="28"/>
          <w:szCs w:val="28"/>
        </w:rPr>
        <w:t>举办活动提供</w:t>
      </w:r>
      <w:r>
        <w:rPr>
          <w:rFonts w:ascii="宋体" w:hAnsi="宋体" w:cs="宋体"/>
          <w:sz w:val="28"/>
          <w:szCs w:val="28"/>
        </w:rPr>
        <w:t>多媒体设备</w:t>
      </w:r>
      <w:r>
        <w:rPr>
          <w:rFonts w:ascii="宋体" w:hAnsi="宋体" w:cs="宋体" w:hint="eastAsia"/>
          <w:sz w:val="28"/>
          <w:szCs w:val="28"/>
        </w:rPr>
        <w:t>支持</w:t>
      </w:r>
      <w:r>
        <w:rPr>
          <w:rFonts w:ascii="宋体" w:hAnsi="宋体" w:cs="宋体"/>
          <w:sz w:val="28"/>
          <w:szCs w:val="28"/>
        </w:rPr>
        <w:t>和现场指导，协助馆方把所</w:t>
      </w:r>
      <w:r>
        <w:rPr>
          <w:rFonts w:ascii="宋体" w:hAnsi="宋体" w:cs="宋体" w:hint="eastAsia"/>
          <w:sz w:val="28"/>
          <w:szCs w:val="28"/>
        </w:rPr>
        <w:t>有活动</w:t>
      </w:r>
      <w:r>
        <w:rPr>
          <w:rFonts w:ascii="宋体" w:hAnsi="宋体" w:cs="宋体"/>
          <w:sz w:val="28"/>
          <w:szCs w:val="28"/>
        </w:rPr>
        <w:t>顺利进行</w:t>
      </w:r>
      <w:r>
        <w:rPr>
          <w:rFonts w:ascii="宋体" w:hAnsi="宋体" w:cs="宋体" w:hint="eastAsia"/>
          <w:sz w:val="28"/>
          <w:szCs w:val="28"/>
        </w:rPr>
        <w:t>。</w:t>
      </w:r>
    </w:p>
    <w:p w14:paraId="7EED7181" w14:textId="77777777" w:rsidR="00E3665C" w:rsidRDefault="00000000">
      <w:pPr>
        <w:spacing w:after="0"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</w:rPr>
        <w:t>、每半年向馆方专业系统操作人员进行一次技术深化培训，包括系统的操作、会议系统模式调试、应急小故障解决方法以及其它弱电技术的培训，对普通服务人员进行操作指导。</w:t>
      </w:r>
    </w:p>
    <w:p w14:paraId="76286DC0" w14:textId="77777777" w:rsidR="00E3665C" w:rsidRDefault="00000000">
      <w:pPr>
        <w:spacing w:after="0"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7</w:t>
      </w:r>
      <w:r>
        <w:rPr>
          <w:rFonts w:ascii="宋体" w:hAnsi="宋体" w:cs="宋体" w:hint="eastAsia"/>
          <w:sz w:val="28"/>
          <w:szCs w:val="28"/>
        </w:rPr>
        <w:t>、馆</w:t>
      </w:r>
      <w:r>
        <w:rPr>
          <w:rFonts w:ascii="宋体" w:hAnsi="宋体" w:cs="宋体"/>
          <w:sz w:val="28"/>
          <w:szCs w:val="28"/>
        </w:rPr>
        <w:t>方在完成一年维保期后，将</w:t>
      </w:r>
      <w:proofErr w:type="gramStart"/>
      <w:r>
        <w:rPr>
          <w:rFonts w:ascii="宋体" w:hAnsi="宋体" w:cs="宋体"/>
          <w:sz w:val="28"/>
          <w:szCs w:val="28"/>
        </w:rPr>
        <w:t>对</w:t>
      </w:r>
      <w:r>
        <w:rPr>
          <w:rFonts w:ascii="宋体" w:hAnsi="宋体" w:cs="宋体" w:hint="eastAsia"/>
          <w:sz w:val="28"/>
          <w:szCs w:val="28"/>
        </w:rPr>
        <w:t>维保服务</w:t>
      </w:r>
      <w:proofErr w:type="gramEnd"/>
      <w:r>
        <w:rPr>
          <w:rFonts w:ascii="宋体" w:hAnsi="宋体" w:cs="宋体"/>
          <w:sz w:val="28"/>
          <w:szCs w:val="28"/>
        </w:rPr>
        <w:t>一年的情况进行综合评定，如未达到良好等级的，将取消下一年度服务合约。</w:t>
      </w:r>
    </w:p>
    <w:sectPr w:rsidR="00E36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F6334" w14:textId="77777777" w:rsidR="00FF76C1" w:rsidRDefault="00FF76C1">
      <w:r>
        <w:separator/>
      </w:r>
    </w:p>
  </w:endnote>
  <w:endnote w:type="continuationSeparator" w:id="0">
    <w:p w14:paraId="28F847E7" w14:textId="77777777" w:rsidR="00FF76C1" w:rsidRDefault="00FF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DE059" w14:textId="77777777" w:rsidR="00FF76C1" w:rsidRDefault="00FF76C1">
      <w:pPr>
        <w:spacing w:after="0"/>
      </w:pPr>
      <w:r>
        <w:separator/>
      </w:r>
    </w:p>
  </w:footnote>
  <w:footnote w:type="continuationSeparator" w:id="0">
    <w:p w14:paraId="09E0E838" w14:textId="77777777" w:rsidR="00FF76C1" w:rsidRDefault="00FF76C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6A12"/>
    <w:multiLevelType w:val="singleLevel"/>
    <w:tmpl w:val="06426A1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41584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103616"/>
    <w:rsid w:val="00173E7A"/>
    <w:rsid w:val="002535E8"/>
    <w:rsid w:val="00323B43"/>
    <w:rsid w:val="003D37D8"/>
    <w:rsid w:val="00426133"/>
    <w:rsid w:val="004358AB"/>
    <w:rsid w:val="00451610"/>
    <w:rsid w:val="00482136"/>
    <w:rsid w:val="004E7D63"/>
    <w:rsid w:val="00516EA8"/>
    <w:rsid w:val="00622FFB"/>
    <w:rsid w:val="00626DF9"/>
    <w:rsid w:val="00645F6B"/>
    <w:rsid w:val="00786D3A"/>
    <w:rsid w:val="00857DA1"/>
    <w:rsid w:val="008B7726"/>
    <w:rsid w:val="009C6CE6"/>
    <w:rsid w:val="00A42E09"/>
    <w:rsid w:val="00BF5400"/>
    <w:rsid w:val="00C2634B"/>
    <w:rsid w:val="00CE24D4"/>
    <w:rsid w:val="00D31D50"/>
    <w:rsid w:val="00E3665C"/>
    <w:rsid w:val="00EB5B0B"/>
    <w:rsid w:val="00F408EF"/>
    <w:rsid w:val="00FF76C1"/>
    <w:rsid w:val="0DF54BE7"/>
    <w:rsid w:val="254C3699"/>
    <w:rsid w:val="3D330860"/>
    <w:rsid w:val="70064EED"/>
    <w:rsid w:val="7C17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815ED"/>
  <w15:docId w15:val="{BDB3D3A4-1210-46F9-A2B9-559B1CDE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5E8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35E8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35E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35E8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一渤 小小</cp:lastModifiedBy>
  <cp:revision>10</cp:revision>
  <cp:lastPrinted>2024-03-06T02:36:00Z</cp:lastPrinted>
  <dcterms:created xsi:type="dcterms:W3CDTF">2008-09-11T17:20:00Z</dcterms:created>
  <dcterms:modified xsi:type="dcterms:W3CDTF">2024-03-06T07:16:00Z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C031AA3DC0254DFE979081AFAC5B812A</vt:lpwstr>
  </property>
</Properties>
</file>